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/>
      </w:pPr>
      <w:r w:rsidDel="00000000" w:rsidR="00000000" w:rsidRPr="00000000">
        <w:rPr>
          <w:rtl w:val="0"/>
        </w:rPr>
        <w:t xml:space="preserve">AWS ATHENA How To Tutorial </w:t>
      </w:r>
    </w:p>
    <w:p w:rsidR="00000000" w:rsidDel="00000000" w:rsidP="00000000" w:rsidRDefault="00000000" w:rsidRPr="00000000" w14:paraId="00000002">
      <w:pPr>
        <w:ind w:left="0" w:firstLine="0"/>
        <w:rPr/>
      </w:pPr>
      <w:r w:rsidDel="00000000" w:rsidR="00000000" w:rsidRPr="00000000">
        <w:rPr>
          <w:rtl w:val="0"/>
        </w:rPr>
        <w:t xml:space="preserve">Creating Databases and Tables</w:t>
      </w:r>
    </w:p>
    <w:p w:rsidR="00000000" w:rsidDel="00000000" w:rsidP="00000000" w:rsidRDefault="00000000" w:rsidRPr="00000000" w14:paraId="00000003">
      <w:pPr>
        <w:ind w:left="0" w:firstLine="0"/>
        <w:rPr/>
      </w:pPr>
      <w:r w:rsidDel="00000000" w:rsidR="00000000" w:rsidRPr="00000000">
        <w:rPr>
          <w:rtl w:val="0"/>
        </w:rPr>
        <w:t xml:space="preserve">Creating S3 Bucket with managing settings Steps</w:t>
      </w:r>
    </w:p>
    <w:p w:rsidR="00000000" w:rsidDel="00000000" w:rsidP="00000000" w:rsidRDefault="00000000" w:rsidRPr="00000000" w14:paraId="0000000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rPr/>
      </w:pPr>
      <w:r w:rsidDel="00000000" w:rsidR="00000000" w:rsidRPr="00000000">
        <w:rPr>
          <w:rtl w:val="0"/>
        </w:rPr>
        <w:t xml:space="preserve">Creation date: December 2,2023</w:t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>
          <w:rtl w:val="0"/>
        </w:rPr>
        <w:t xml:space="preserve">Created by: Ernest Garcia</w:t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1. Login to the console and click on services then search up S3</w:t>
      </w:r>
    </w:p>
    <w:p w:rsidR="00000000" w:rsidDel="00000000" w:rsidP="00000000" w:rsidRDefault="00000000" w:rsidRPr="00000000" w14:paraId="0000000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89188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46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2. On the S3 page click on the orange box Create Bucket on the right corner.</w:t>
      </w:r>
    </w:p>
    <w:p w:rsidR="00000000" w:rsidDel="00000000" w:rsidP="00000000" w:rsidRDefault="00000000" w:rsidRPr="00000000" w14:paraId="0000001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90875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45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3. Create Bucket and General configuration the AWS Region is US East (Ohio) leave alone and name Bucket </w:t>
      </w:r>
      <w:r w:rsidDel="00000000" w:rsidR="00000000" w:rsidRPr="00000000">
        <w:rPr>
          <w:b w:val="1"/>
          <w:u w:val="single"/>
          <w:rtl w:val="0"/>
        </w:rPr>
        <w:t xml:space="preserve">demo1.5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1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89188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46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4. On Object Ownership leave ACLs disabled option alone and proceed scrolling down.</w:t>
      </w:r>
    </w:p>
    <w:p w:rsidR="00000000" w:rsidDel="00000000" w:rsidP="00000000" w:rsidRDefault="00000000" w:rsidRPr="00000000" w14:paraId="0000001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8135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48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5. On Bucket Versioning leave it Disabled and keep scrolling down.</w:t>
      </w:r>
    </w:p>
    <w:p w:rsidR="00000000" w:rsidDel="00000000" w:rsidP="00000000" w:rsidRDefault="00000000" w:rsidRPr="00000000" w14:paraId="0000001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79663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48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6. After scrolling all the way down you will see the orange box that says Create Bucket on the bottom right corner and click to proceed.</w:t>
      </w:r>
    </w:p>
    <w:p w:rsidR="00000000" w:rsidDel="00000000" w:rsidP="00000000" w:rsidRDefault="00000000" w:rsidRPr="00000000" w14:paraId="0000002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57525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46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rtl w:val="0"/>
        </w:rPr>
        <w:t xml:space="preserve">7. The Green tab on the top is showing it Successfully created bucket </w:t>
      </w:r>
      <w:r w:rsidDel="00000000" w:rsidR="00000000" w:rsidRPr="00000000">
        <w:rPr>
          <w:b w:val="1"/>
          <w:u w:val="single"/>
          <w:rtl w:val="0"/>
        </w:rPr>
        <w:t xml:space="preserve">demo1.5 </w:t>
      </w:r>
    </w:p>
    <w:p w:rsidR="00000000" w:rsidDel="00000000" w:rsidP="00000000" w:rsidRDefault="00000000" w:rsidRPr="00000000" w14:paraId="0000002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The General purpose buckets show </w:t>
      </w:r>
      <w:r w:rsidDel="00000000" w:rsidR="00000000" w:rsidRPr="00000000">
        <w:rPr>
          <w:b w:val="1"/>
          <w:u w:val="single"/>
          <w:rtl w:val="0"/>
        </w:rPr>
        <w:t xml:space="preserve">demo1.5 </w:t>
      </w:r>
      <w:r w:rsidDel="00000000" w:rsidR="00000000" w:rsidRPr="00000000">
        <w:rPr>
          <w:b w:val="1"/>
          <w:rtl w:val="0"/>
        </w:rPr>
        <w:t xml:space="preserve">with the rest AWS Region, Access, and Creation Date. </w:t>
      </w:r>
    </w:p>
    <w:p w:rsidR="00000000" w:rsidDel="00000000" w:rsidP="00000000" w:rsidRDefault="00000000" w:rsidRPr="00000000" w14:paraId="0000002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77663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49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8. Services tab search Athena and click on it.</w:t>
      </w:r>
    </w:p>
    <w:p w:rsidR="00000000" w:rsidDel="00000000" w:rsidP="00000000" w:rsidRDefault="00000000" w:rsidRPr="00000000" w14:paraId="0000002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90875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45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9. On Amazon Athena Query Editor under is Settings and click on Manage button on the right corner.</w:t>
      </w:r>
    </w:p>
    <w:p w:rsidR="00000000" w:rsidDel="00000000" w:rsidP="00000000" w:rsidRDefault="00000000" w:rsidRPr="00000000" w14:paraId="0000002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64376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5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10. Next, the Manage Settings page will show up and then click on the Browse S3 box.</w:t>
      </w:r>
    </w:p>
    <w:p w:rsidR="00000000" w:rsidDel="00000000" w:rsidP="00000000" w:rsidRDefault="00000000" w:rsidRPr="00000000" w14:paraId="0000003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004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4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11. </w:t>
      </w:r>
      <w:r w:rsidDel="00000000" w:rsidR="00000000" w:rsidRPr="00000000">
        <w:rPr>
          <w:b w:val="1"/>
          <w:rtl w:val="0"/>
        </w:rPr>
        <w:t xml:space="preserve">After</w:t>
      </w:r>
      <w:r w:rsidDel="00000000" w:rsidR="00000000" w:rsidRPr="00000000">
        <w:rPr>
          <w:b w:val="1"/>
          <w:rtl w:val="0"/>
        </w:rPr>
        <w:t xml:space="preserve">, the Choose S3 Data set shows up under S3 Buckets and Bucket tab choose the </w:t>
      </w:r>
      <w:r w:rsidDel="00000000" w:rsidR="00000000" w:rsidRPr="00000000">
        <w:rPr>
          <w:b w:val="1"/>
          <w:u w:val="single"/>
          <w:rtl w:val="0"/>
        </w:rPr>
        <w:t xml:space="preserve">demo1.5</w:t>
      </w:r>
      <w:r w:rsidDel="00000000" w:rsidR="00000000" w:rsidRPr="00000000">
        <w:rPr>
          <w:b w:val="1"/>
          <w:rtl w:val="0"/>
        </w:rPr>
        <w:t xml:space="preserve"> and then click on the Choose orange box on the right corner to proceed. </w:t>
      </w:r>
    </w:p>
    <w:p w:rsidR="00000000" w:rsidDel="00000000" w:rsidP="00000000" w:rsidRDefault="00000000" w:rsidRPr="00000000" w14:paraId="0000003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77663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49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12. Then back on the page click on the orange Save button on the bottom right.</w:t>
      </w:r>
    </w:p>
    <w:p w:rsidR="00000000" w:rsidDel="00000000" w:rsidP="00000000" w:rsidRDefault="00000000" w:rsidRPr="00000000" w14:paraId="0000003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004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4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13. The settings successfully updated and the Query result location is under demo1.5.</w:t>
      </w:r>
    </w:p>
    <w:p w:rsidR="00000000" w:rsidDel="00000000" w:rsidP="00000000" w:rsidRDefault="00000000" w:rsidRPr="00000000" w14:paraId="0000004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08238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40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14.  On the Query Editor page to create a database type in mydatabase and enter the following CREATE DATABASE and then click on Run.</w:t>
      </w:r>
    </w:p>
    <w:p w:rsidR="00000000" w:rsidDel="00000000" w:rsidP="00000000" w:rsidRDefault="00000000" w:rsidRPr="00000000" w14:paraId="0000004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90875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45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15. It shows Completed in green and Query successful.</w:t>
      </w:r>
    </w:p>
    <w:p w:rsidR="00000000" w:rsidDel="00000000" w:rsidP="00000000" w:rsidRDefault="00000000" w:rsidRPr="00000000" w14:paraId="0000004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70138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5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16. From the Database list scroll down and click on mydatabase.</w:t>
      </w:r>
    </w:p>
    <w:p w:rsidR="00000000" w:rsidDel="00000000" w:rsidP="00000000" w:rsidRDefault="00000000" w:rsidRPr="00000000" w14:paraId="0000004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004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4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17. Then from there we get the Cloud front logs showing on the Tables. Completed in Green and Query Successful shows.</w:t>
      </w:r>
    </w:p>
    <w:p w:rsidR="00000000" w:rsidDel="00000000" w:rsidP="00000000" w:rsidRDefault="00000000" w:rsidRPr="00000000" w14:paraId="0000005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b w:val="1"/>
          <w:color w:val="1619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b w:val="1"/>
          <w:color w:val="1619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b w:val="1"/>
          <w:color w:val="1619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1.png"/><Relationship Id="rId10" Type="http://schemas.openxmlformats.org/officeDocument/2006/relationships/image" Target="media/image7.png"/><Relationship Id="rId21" Type="http://schemas.openxmlformats.org/officeDocument/2006/relationships/image" Target="media/image13.png"/><Relationship Id="rId13" Type="http://schemas.openxmlformats.org/officeDocument/2006/relationships/image" Target="media/image11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3.png"/><Relationship Id="rId14" Type="http://schemas.openxmlformats.org/officeDocument/2006/relationships/image" Target="media/image5.png"/><Relationship Id="rId17" Type="http://schemas.openxmlformats.org/officeDocument/2006/relationships/image" Target="media/image9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image" Target="media/image8.png"/><Relationship Id="rId18" Type="http://schemas.openxmlformats.org/officeDocument/2006/relationships/image" Target="media/image4.png"/><Relationship Id="rId7" Type="http://schemas.openxmlformats.org/officeDocument/2006/relationships/image" Target="media/image16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